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Open Sans" w:cs="Open Sans" w:eastAsia="Open Sans" w:hAnsi="Open Sans"/>
          <w:b w:val="1"/>
          <w:color w:val="000000"/>
          <w:sz w:val="28"/>
          <w:szCs w:val="28"/>
        </w:rPr>
      </w:pPr>
      <w:r w:rsidDel="00000000" w:rsidR="00000000" w:rsidRPr="00000000">
        <w:rPr>
          <w:rFonts w:ascii="Open Sans" w:cs="Open Sans" w:eastAsia="Open Sans" w:hAnsi="Open Sans"/>
          <w:b w:val="1"/>
          <w:color w:val="000000"/>
          <w:sz w:val="28"/>
          <w:szCs w:val="28"/>
          <w:rtl w:val="0"/>
        </w:rPr>
        <w:t xml:space="preserve">Snöröjning enskilda vägar i Lysekils kommun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before="0" w:line="240" w:lineRule="auto"/>
        <w:ind w:left="0" w:right="0" w:firstLine="0"/>
        <w:jc w:val="left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Lysekils kommun ansvarar för snöröjning på vissa enskilda vägar och allmänna kommunala vägar. Halkbekämpning på enskilda vägar ansvarar väghållaren för.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5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Dessa förutsättningar ska vara uppfyllda för att snöröjning ska utföras av kommunen: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120" w:lineRule="auto"/>
        <w:ind w:left="720" w:hanging="360"/>
        <w:rPr>
          <w:rFonts w:ascii="Open Sans" w:cs="Open Sans" w:eastAsia="Open Sans" w:hAnsi="Open Sans"/>
          <w:color w:val="000000"/>
          <w:sz w:val="21"/>
          <w:szCs w:val="21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Vägen skall betjäna fastigheter där det bor personer folkbokförda i Lysekils kommun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120" w:lineRule="auto"/>
        <w:ind w:left="720" w:hanging="360"/>
        <w:rPr>
          <w:rFonts w:ascii="Open Sans" w:cs="Open Sans" w:eastAsia="Open Sans" w:hAnsi="Open Sans"/>
          <w:color w:val="000000"/>
          <w:sz w:val="21"/>
          <w:szCs w:val="21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Vägen ska ha en längd över 100 meter. Kortare väg plogas bara om det bor pensionärer eller rörelsehindrade personer längs vägen.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120" w:lineRule="auto"/>
        <w:ind w:left="720" w:hanging="360"/>
        <w:rPr>
          <w:rFonts w:ascii="Open Sans" w:cs="Open Sans" w:eastAsia="Open Sans" w:hAnsi="Open Sans"/>
          <w:color w:val="000000"/>
          <w:sz w:val="21"/>
          <w:szCs w:val="21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Snödjupet ska vara minst 10 centimeter innan snöröjning utförs.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120" w:lineRule="auto"/>
        <w:ind w:left="720" w:hanging="360"/>
        <w:rPr>
          <w:rFonts w:ascii="Open Sans" w:cs="Open Sans" w:eastAsia="Open Sans" w:hAnsi="Open Sans"/>
          <w:color w:val="000000"/>
          <w:sz w:val="21"/>
          <w:szCs w:val="21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Vägen ska vara framkomlig </w:t>
      </w:r>
      <w:r w:rsidDel="00000000" w:rsidR="00000000" w:rsidRPr="00000000">
        <w:rPr>
          <w:rFonts w:ascii="Open Sans" w:cs="Open Sans" w:eastAsia="Open Sans" w:hAnsi="Open Sans"/>
          <w:sz w:val="21"/>
          <w:szCs w:val="21"/>
          <w:rtl w:val="0"/>
        </w:rPr>
        <w:t xml:space="preserve">för en traktor</w:t>
      </w: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 med plog.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120" w:lineRule="auto"/>
        <w:ind w:left="720" w:hanging="360"/>
        <w:rPr>
          <w:rFonts w:ascii="Open Sans" w:cs="Open Sans" w:eastAsia="Open Sans" w:hAnsi="Open Sans"/>
          <w:color w:val="000000"/>
          <w:sz w:val="21"/>
          <w:szCs w:val="21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Vägen ska vara röjd för träd och buskar. Fri höjd 4,5 meter.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120" w:lineRule="auto"/>
        <w:ind w:left="720" w:hanging="360"/>
        <w:rPr>
          <w:rFonts w:ascii="Open Sans" w:cs="Open Sans" w:eastAsia="Open Sans" w:hAnsi="Open Sans"/>
          <w:color w:val="000000"/>
          <w:sz w:val="21"/>
          <w:szCs w:val="21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1"/>
          <w:szCs w:val="21"/>
          <w:rtl w:val="0"/>
        </w:rPr>
        <w:t xml:space="preserve">Vägen ska vara utmärkt med snökäppar. (Finns att köpa hos LEVA i Lysekil AB.)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Rule="auto"/>
        <w:ind w:left="720" w:firstLine="0"/>
        <w:rPr>
          <w:rFonts w:ascii="Open Sans" w:cs="Open Sans" w:eastAsia="Open Sans" w:hAnsi="Open 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keepNext w:val="0"/>
        <w:keepLines w:val="0"/>
        <w:spacing w:after="300" w:before="0" w:line="288" w:lineRule="auto"/>
        <w:rPr>
          <w:rFonts w:ascii="Open Sans" w:cs="Open Sans" w:eastAsia="Open Sans" w:hAnsi="Open Sans"/>
          <w:sz w:val="7"/>
          <w:szCs w:val="7"/>
        </w:rPr>
      </w:pPr>
      <w:bookmarkStart w:colFirst="0" w:colLast="0" w:name="_heading=h.s4qo87xye156" w:id="0"/>
      <w:bookmarkEnd w:id="0"/>
      <w:r w:rsidDel="00000000" w:rsidR="00000000" w:rsidRPr="00000000">
        <w:rPr>
          <w:rFonts w:ascii="Arial" w:cs="Arial" w:eastAsia="Arial" w:hAnsi="Arial"/>
          <w:sz w:val="31"/>
          <w:szCs w:val="31"/>
          <w:rtl w:val="0"/>
        </w:rPr>
        <w:t xml:space="preserve">Skicka upplysningar om snöröjning i systemet för felanmälan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46.66666666666663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Vill du upplysa oss om att det inte blivit snöröjt i ditt område? Anmäl gärna det i vårt system på hemsidan.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20" w:line="360" w:lineRule="auto"/>
        <w:rPr>
          <w:rFonts w:ascii="Verdana" w:cs="Verdana" w:eastAsia="Verdana" w:hAnsi="Verdana"/>
          <w:sz w:val="21"/>
          <w:szCs w:val="21"/>
          <w:u w:val="single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Vill du upplysa oss om halka eller att det inte blivit snöröjt i ditt område? Anmäl gärna det i vårt system på www.lysekil.se (felanmälan):</w:t>
        <w:br w:type="textWrapping"/>
      </w:r>
      <w:r w:rsidDel="00000000" w:rsidR="00000000" w:rsidRPr="00000000">
        <w:fldChar w:fldCharType="begin"/>
        <w:instrText xml:space="preserve"> HYPERLINK "https://online.infracontrol.com/Public/IssueForm/251/Default" </w:instrText>
        <w:fldChar w:fldCharType="separate"/>
      </w:r>
      <w:r w:rsidDel="00000000" w:rsidR="00000000" w:rsidRPr="00000000">
        <w:rPr>
          <w:rFonts w:ascii="Verdana" w:cs="Verdana" w:eastAsia="Verdana" w:hAnsi="Verdana"/>
          <w:sz w:val="21"/>
          <w:szCs w:val="21"/>
          <w:u w:val="single"/>
          <w:rtl w:val="0"/>
        </w:rPr>
        <w:t xml:space="preserve">Lysekils kommun (infracontrol.com)</w:t>
      </w:r>
      <w:r w:rsidDel="00000000" w:rsidR="00000000" w:rsidRPr="00000000">
        <w:rPr>
          <w:rFonts w:ascii="Verdana" w:cs="Verdana" w:eastAsia="Verdana" w:hAnsi="Verdana"/>
          <w:sz w:val="21"/>
          <w:szCs w:val="21"/>
          <w:u w:val="single"/>
        </w:rPr>
        <w:drawing>
          <wp:inline distB="114300" distT="114300" distL="114300" distR="114300">
            <wp:extent cx="95250" cy="952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95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00" w:before="0" w:line="360" w:lineRule="auto"/>
        <w:ind w:left="-20" w:right="-20" w:firstLine="0"/>
        <w:rPr>
          <w:rFonts w:ascii="Verdana" w:cs="Verdana" w:eastAsia="Verdana" w:hAnsi="Verdana"/>
          <w:sz w:val="21"/>
          <w:szCs w:val="21"/>
          <w:u w:val="single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u w:val="single"/>
          <w:rtl w:val="0"/>
        </w:rPr>
        <w:t xml:space="preserve">Länk till annan webbplats.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360" w:lineRule="auto"/>
        <w:ind w:left="720" w:hanging="360"/>
      </w:pPr>
      <w:r w:rsidDel="00000000" w:rsidR="00000000" w:rsidRPr="00000000">
        <w:fldChar w:fldCharType="end"/>
      </w: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Välj kategori Gata/trafik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360" w:lineRule="auto"/>
        <w:ind w:left="720" w:hanging="360"/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Välj vinterväghållning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line="360" w:lineRule="auto"/>
        <w:ind w:left="720" w:hanging="360"/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Välj den kategori det gäller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line="360" w:lineRule="auto"/>
        <w:ind w:left="720" w:hanging="360"/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Fyll i adressen och beskriv med egna ord ditt ärende.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340" w:line="360" w:lineRule="auto"/>
        <w:ind w:left="720" w:hanging="360"/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Fyll i kontaktuppgifter ifall vi behöver mer information</w:t>
      </w:r>
    </w:p>
    <w:p w:rsidR="00000000" w:rsidDel="00000000" w:rsidP="00000000" w:rsidRDefault="00000000" w:rsidRPr="00000000" w14:paraId="00000015">
      <w:pPr>
        <w:spacing w:after="220" w:line="360" w:lineRule="auto"/>
        <w:rPr>
          <w:rFonts w:ascii="Verdana" w:cs="Verdana" w:eastAsia="Verdana" w:hAnsi="Verdana"/>
          <w:sz w:val="21"/>
          <w:szCs w:val="21"/>
        </w:rPr>
      </w:pPr>
      <w:r w:rsidDel="00000000" w:rsidR="00000000" w:rsidRPr="00000000">
        <w:rPr>
          <w:rFonts w:ascii="Verdana" w:cs="Verdana" w:eastAsia="Verdana" w:hAnsi="Verdana"/>
          <w:sz w:val="21"/>
          <w:szCs w:val="21"/>
          <w:rtl w:val="0"/>
        </w:rPr>
        <w:t xml:space="preserve">Du kan också anmäla på telefon 0523-613 000 under ordinarie arbetstid på vardagar, kl. 8-16:30.</w:t>
      </w:r>
    </w:p>
    <w:p w:rsidR="00000000" w:rsidDel="00000000" w:rsidP="00000000" w:rsidRDefault="00000000" w:rsidRPr="00000000" w14:paraId="00000016">
      <w:pPr>
        <w:spacing w:after="460" w:line="360" w:lineRule="auto"/>
        <w:rPr>
          <w:rFonts w:ascii="Open Sans" w:cs="Open Sans" w:eastAsia="Open Sans" w:hAnsi="Open Sans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hyperlink r:id="rId8">
        <w:r w:rsidDel="00000000" w:rsidR="00000000" w:rsidRPr="00000000">
          <w:rPr>
            <w:rFonts w:ascii="Verdana" w:cs="Verdana" w:eastAsia="Verdana" w:hAnsi="Verdana"/>
            <w:sz w:val="21"/>
            <w:szCs w:val="21"/>
            <w:u w:val="single"/>
            <w:rtl w:val="0"/>
          </w:rPr>
          <w:t xml:space="preserve">Mer information om snöröjning hittar du här</w:t>
        </w:r>
      </w:hyperlink>
      <w:hyperlink r:id="rId9">
        <w:r w:rsidDel="00000000" w:rsidR="00000000" w:rsidRPr="00000000">
          <w:rPr>
            <w:rFonts w:ascii="Verdana" w:cs="Verdana" w:eastAsia="Verdana" w:hAnsi="Verdana"/>
            <w:sz w:val="21"/>
            <w:szCs w:val="21"/>
            <w:u w:val="single"/>
          </w:rPr>
          <w:drawing>
            <wp:inline distB="114300" distT="114300" distL="114300" distR="114300">
              <wp:extent cx="95250" cy="95250"/>
              <wp:effectExtent b="0" l="0" r="0" t="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7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0" cy="9525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sectPr>
      <w:headerReference r:id="rId10" w:type="default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Open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Från </w:t>
    </w:r>
    <w:r w:rsidDel="00000000" w:rsidR="00000000" w:rsidRPr="00000000">
      <w:rPr>
        <w:rtl w:val="0"/>
      </w:rPr>
      <w:t xml:space="preserve">Lysekils hemsida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Verdana" w:cs="Verdana" w:eastAsia="Verdana" w:hAnsi="Verdana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v-SE"/>
      </w:rPr>
    </w:rPrDefault>
    <w:pPrDefault>
      <w:pPr>
        <w:spacing w:after="160" w:line="25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73B22"/>
    <w:pPr>
      <w:spacing w:line="256" w:lineRule="auto"/>
    </w:pPr>
  </w:style>
  <w:style w:type="paragraph" w:styleId="Rubrik2">
    <w:name w:val="heading 2"/>
    <w:basedOn w:val="Normal"/>
    <w:link w:val="Rubrik2Char"/>
    <w:uiPriority w:val="9"/>
    <w:qFormat w:val="1"/>
    <w:rsid w:val="00073B22"/>
    <w:pPr>
      <w:spacing w:after="100" w:afterAutospacing="1" w:before="100" w:beforeAutospacing="1" w:line="240" w:lineRule="auto"/>
      <w:outlineLvl w:val="1"/>
    </w:pPr>
    <w:rPr>
      <w:rFonts w:ascii="Times New Roman" w:cs="Times New Roman" w:eastAsia="Times New Roman" w:hAnsi="Times New Roman"/>
      <w:b w:val="1"/>
      <w:bCs w:val="1"/>
      <w:sz w:val="36"/>
      <w:szCs w:val="36"/>
      <w:lang w:eastAsia="sv-SE"/>
    </w:rPr>
  </w:style>
  <w:style w:type="paragraph" w:styleId="Rubrik3">
    <w:name w:val="heading 3"/>
    <w:basedOn w:val="Normal"/>
    <w:link w:val="Rubrik3Char"/>
    <w:uiPriority w:val="9"/>
    <w:qFormat w:val="1"/>
    <w:rsid w:val="00073B22"/>
    <w:pPr>
      <w:spacing w:after="100" w:afterAutospacing="1" w:before="100" w:beforeAutospacing="1" w:line="240" w:lineRule="auto"/>
      <w:outlineLvl w:val="2"/>
    </w:pPr>
    <w:rPr>
      <w:rFonts w:ascii="Times New Roman" w:cs="Times New Roman" w:eastAsia="Times New Roman" w:hAnsi="Times New Roman"/>
      <w:b w:val="1"/>
      <w:bCs w:val="1"/>
      <w:sz w:val="27"/>
      <w:szCs w:val="27"/>
      <w:lang w:eastAsia="sv-SE"/>
    </w:rPr>
  </w:style>
  <w:style w:type="character" w:styleId="Standardstycketeckensnitt" w:default="1">
    <w:name w:val="Default Paragraph Font"/>
    <w:uiPriority w:val="1"/>
    <w:semiHidden w:val="1"/>
    <w:unhideWhenUsed w:val="1"/>
  </w:style>
  <w:style w:type="table" w:styleId="Normal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 w:default="1">
    <w:name w:val="No List"/>
    <w:uiPriority w:val="99"/>
    <w:semiHidden w:val="1"/>
    <w:unhideWhenUsed w:val="1"/>
  </w:style>
  <w:style w:type="character" w:styleId="Hyperlnk">
    <w:name w:val="Hyperlink"/>
    <w:basedOn w:val="Standardstycketeckensnitt"/>
    <w:uiPriority w:val="99"/>
    <w:semiHidden w:val="1"/>
    <w:unhideWhenUsed w:val="1"/>
    <w:rsid w:val="00073B22"/>
    <w:rPr>
      <w:color w:val="0563c1" w:themeColor="hyperlink"/>
      <w:u w:val="single"/>
    </w:rPr>
  </w:style>
  <w:style w:type="paragraph" w:styleId="Sidhuvud">
    <w:name w:val="header"/>
    <w:basedOn w:val="Normal"/>
    <w:link w:val="SidhuvudChar"/>
    <w:uiPriority w:val="99"/>
    <w:unhideWhenUsed w:val="1"/>
    <w:rsid w:val="00073B22"/>
    <w:pPr>
      <w:tabs>
        <w:tab w:val="center" w:pos="4536"/>
        <w:tab w:val="right" w:pos="9072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073B22"/>
  </w:style>
  <w:style w:type="paragraph" w:styleId="Sidfot">
    <w:name w:val="footer"/>
    <w:basedOn w:val="Normal"/>
    <w:link w:val="SidfotChar"/>
    <w:uiPriority w:val="99"/>
    <w:unhideWhenUsed w:val="1"/>
    <w:rsid w:val="00073B22"/>
    <w:pPr>
      <w:tabs>
        <w:tab w:val="center" w:pos="4536"/>
        <w:tab w:val="right" w:pos="9072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073B22"/>
  </w:style>
  <w:style w:type="character" w:styleId="Rubrik2Char" w:customStyle="1">
    <w:name w:val="Rubrik 2 Char"/>
    <w:basedOn w:val="Standardstycketeckensnitt"/>
    <w:link w:val="Rubrik2"/>
    <w:uiPriority w:val="9"/>
    <w:rsid w:val="00073B22"/>
    <w:rPr>
      <w:rFonts w:ascii="Times New Roman" w:cs="Times New Roman" w:eastAsia="Times New Roman" w:hAnsi="Times New Roman"/>
      <w:b w:val="1"/>
      <w:bCs w:val="1"/>
      <w:sz w:val="36"/>
      <w:szCs w:val="36"/>
      <w:lang w:eastAsia="sv-SE"/>
    </w:rPr>
  </w:style>
  <w:style w:type="character" w:styleId="Rubrik3Char" w:customStyle="1">
    <w:name w:val="Rubrik 3 Char"/>
    <w:basedOn w:val="Standardstycketeckensnitt"/>
    <w:link w:val="Rubrik3"/>
    <w:uiPriority w:val="9"/>
    <w:rsid w:val="00073B22"/>
    <w:rPr>
      <w:rFonts w:ascii="Times New Roman" w:cs="Times New Roman" w:eastAsia="Times New Roman" w:hAnsi="Times New Roman"/>
      <w:b w:val="1"/>
      <w:bCs w:val="1"/>
      <w:sz w:val="27"/>
      <w:szCs w:val="27"/>
      <w:lang w:eastAsia="sv-SE"/>
    </w:rPr>
  </w:style>
  <w:style w:type="paragraph" w:styleId="preamble" w:customStyle="1">
    <w:name w:val="preamble"/>
    <w:basedOn w:val="Normal"/>
    <w:rsid w:val="00073B2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sv-SE"/>
    </w:rPr>
  </w:style>
  <w:style w:type="character" w:styleId="Stark">
    <w:name w:val="Strong"/>
    <w:basedOn w:val="Standardstycketeckensnitt"/>
    <w:uiPriority w:val="22"/>
    <w:qFormat w:val="1"/>
    <w:rsid w:val="00073B22"/>
    <w:rPr>
      <w:b w:val="1"/>
      <w:bCs w:val="1"/>
    </w:rPr>
  </w:style>
  <w:style w:type="paragraph" w:styleId="normal0" w:customStyle="1">
    <w:name w:val="normal"/>
    <w:basedOn w:val="Normal"/>
    <w:rsid w:val="00073B2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sv-S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s://lysekil.se/boende-trafik-och-miljo/gator-och-trafik/snorojning-och-halkbekampning.htm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lysekil.se/boende-trafik-och-miljo/gator-och-trafik/snorojning-och-halkbekampning.htm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OpenSans-regular.ttf"/><Relationship Id="rId4" Type="http://schemas.openxmlformats.org/officeDocument/2006/relationships/font" Target="fonts/OpenSans-bold.ttf"/><Relationship Id="rId5" Type="http://schemas.openxmlformats.org/officeDocument/2006/relationships/font" Target="fonts/OpenSans-italic.ttf"/><Relationship Id="rId6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9LnVJVRKoTfegQnu991YuORbcQ==">CgMxLjAyDmguczRxbzg3eHllMTU2OAByITFHMGNJRzlHcG1ZRDZ5WHYtVDFoZ25odjEtV1VPdmNBMw==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2021-12-01T10:43:00Z</dcterms:created>
  <dc:creator>Charlotte Stommel</dc:creator>
</cp:coreProperties>
</file>